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E" w:rsidRDefault="000E0930">
      <w:pPr>
        <w:rPr>
          <w:rFonts w:ascii="Times New Roman" w:hAnsi="Times New Roman" w:cs="Times New Roman"/>
          <w:sz w:val="28"/>
          <w:szCs w:val="28"/>
        </w:rPr>
      </w:pPr>
      <w:r w:rsidRPr="000E0930">
        <w:rPr>
          <w:rFonts w:ascii="Times New Roman" w:hAnsi="Times New Roman" w:cs="Times New Roman"/>
          <w:sz w:val="28"/>
          <w:szCs w:val="28"/>
        </w:rPr>
        <w:t>Информация о порядке выполнения технологических, технических и других мероприятий, связанных с подключением к системе теплоснабжения</w:t>
      </w:r>
    </w:p>
    <w:p w:rsidR="000E0930" w:rsidRDefault="000E0930">
      <w:pPr>
        <w:rPr>
          <w:rFonts w:ascii="Times New Roman" w:hAnsi="Times New Roman" w:cs="Times New Roman"/>
          <w:sz w:val="28"/>
          <w:szCs w:val="28"/>
        </w:rPr>
      </w:pPr>
    </w:p>
    <w:p w:rsidR="000E0930" w:rsidRPr="00A41BF8" w:rsidRDefault="000E0930">
      <w:pPr>
        <w:rPr>
          <w:rFonts w:ascii="Times New Roman" w:hAnsi="Times New Roman" w:cs="Times New Roman"/>
          <w:b/>
          <w:sz w:val="28"/>
          <w:szCs w:val="28"/>
        </w:rPr>
      </w:pPr>
      <w:r w:rsidRPr="00A41BF8">
        <w:rPr>
          <w:rFonts w:ascii="Times New Roman" w:hAnsi="Times New Roman" w:cs="Times New Roman"/>
          <w:b/>
          <w:sz w:val="28"/>
          <w:szCs w:val="28"/>
        </w:rPr>
        <w:t xml:space="preserve">На данный момент отсутствует техническая возможность подключения к системе теплоснабжения закрытого акционерного общества «Предприятие  службы быта «Станция технического обслуживания автомобилей» в связи с тем, что потребляемая мощность равна вырабатываемой мощности газовой котельной.   </w:t>
      </w:r>
    </w:p>
    <w:p w:rsidR="001741B3" w:rsidRDefault="0017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п.20 Постановления Правительства РФ от 30 декабря 2009г.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</w:t>
      </w:r>
      <w:r w:rsidR="00E3395C">
        <w:rPr>
          <w:rFonts w:ascii="Times New Roman" w:hAnsi="Times New Roman" w:cs="Times New Roman"/>
          <w:sz w:val="28"/>
          <w:szCs w:val="28"/>
        </w:rPr>
        <w:t>даче тепловой энергии»  представлена информация о порядке действий при подключении к системе теплоснабжения.</w:t>
      </w:r>
    </w:p>
    <w:tbl>
      <w:tblPr>
        <w:tblW w:w="9721" w:type="dxa"/>
        <w:tblInd w:w="108" w:type="dxa"/>
        <w:tblLayout w:type="fixed"/>
        <w:tblLook w:val="0000"/>
      </w:tblPr>
      <w:tblGrid>
        <w:gridCol w:w="3828"/>
        <w:gridCol w:w="5883"/>
        <w:gridCol w:w="10"/>
      </w:tblGrid>
      <w:tr w:rsidR="00E3395C" w:rsidRPr="00A41BF8" w:rsidTr="00E3395C">
        <w:trPr>
          <w:trHeight w:val="5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5C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Закрытое акционерное общество «Предприятие службы быта «Станция технического обслуживания автомобилей»</w:t>
            </w:r>
          </w:p>
        </w:tc>
      </w:tr>
      <w:tr w:rsidR="00E3395C" w:rsidRPr="00A41BF8" w:rsidTr="00E3395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5C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7451018388</w:t>
            </w:r>
          </w:p>
        </w:tc>
      </w:tr>
      <w:tr w:rsidR="00E3395C" w:rsidRPr="00A41BF8" w:rsidTr="00E3395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95C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745101001</w:t>
            </w:r>
          </w:p>
        </w:tc>
      </w:tr>
      <w:tr w:rsidR="00E3395C" w:rsidRPr="00A41BF8" w:rsidTr="00E3395C">
        <w:trPr>
          <w:trHeight w:val="35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95C" w:rsidRPr="00A41BF8" w:rsidRDefault="00E3395C" w:rsidP="00A41B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Россия, </w:t>
            </w:r>
            <w:r w:rsid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454045, г</w:t>
            </w:r>
            <w:proofErr w:type="gramStart"/>
            <w:r w:rsid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.Ч</w:t>
            </w:r>
            <w:proofErr w:type="gramEnd"/>
            <w:r w:rsid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елябинск, ул. Новоэлеваторная, 49-Б</w:t>
            </w:r>
          </w:p>
        </w:tc>
      </w:tr>
      <w:tr w:rsidR="00E3395C" w:rsidRPr="00A41BF8" w:rsidTr="00E3395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Отчётный период (период регулирования)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95C" w:rsidRPr="00A41BF8" w:rsidRDefault="00E3395C" w:rsidP="008C40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E3395C" w:rsidTr="00E3395C">
        <w:trPr>
          <w:gridAfter w:val="1"/>
          <w:wAfter w:w="10" w:type="dxa"/>
          <w:trHeight w:val="255"/>
        </w:trPr>
        <w:tc>
          <w:tcPr>
            <w:tcW w:w="3828" w:type="dxa"/>
            <w:shd w:val="clear" w:color="auto" w:fill="auto"/>
            <w:vAlign w:val="bottom"/>
          </w:tcPr>
          <w:p w:rsidR="00E3395C" w:rsidRDefault="00E3395C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41BF8" w:rsidRPr="00A41BF8" w:rsidRDefault="00A41BF8" w:rsidP="008C4062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883" w:type="dxa"/>
            <w:shd w:val="clear" w:color="auto" w:fill="auto"/>
            <w:vAlign w:val="bottom"/>
          </w:tcPr>
          <w:p w:rsidR="00E3395C" w:rsidRDefault="00E3395C" w:rsidP="008C4062">
            <w:pPr>
              <w:snapToGrid w:val="0"/>
              <w:rPr>
                <w:sz w:val="20"/>
                <w:szCs w:val="20"/>
              </w:rPr>
            </w:pPr>
          </w:p>
        </w:tc>
      </w:tr>
      <w:tr w:rsidR="00E3395C" w:rsidRPr="00A41BF8" w:rsidTr="00E3395C">
        <w:trPr>
          <w:trHeight w:val="8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службы, ответственной за приём и обработку заявок на подключение к системе теплоснабжения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95C" w:rsidRPr="00A41BF8" w:rsidRDefault="00E3395C" w:rsidP="00A41B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главного </w:t>
            </w:r>
            <w:r w:rsidR="00A41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инженера ЗАО «ПСБ «СТОА»</w:t>
            </w:r>
          </w:p>
        </w:tc>
      </w:tr>
      <w:tr w:rsidR="00E3395C" w:rsidRPr="00A41BF8" w:rsidTr="00E3395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95C" w:rsidRPr="00A41BF8" w:rsidRDefault="00E3395C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95C" w:rsidRPr="00A41BF8" w:rsidRDefault="00E3395C" w:rsidP="00A41B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="00A41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Pr="00A41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A41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2620327</w:t>
            </w:r>
          </w:p>
        </w:tc>
      </w:tr>
      <w:tr w:rsidR="00A41BF8" w:rsidRPr="00A41BF8" w:rsidTr="00E3395C">
        <w:trPr>
          <w:trHeight w:val="64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F8" w:rsidRPr="00A41BF8" w:rsidRDefault="00A41BF8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454045, 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елябинск, ул. Новоэлеваторная, 49-Б</w:t>
            </w:r>
          </w:p>
        </w:tc>
      </w:tr>
      <w:tr w:rsidR="00A41BF8" w:rsidRPr="00A41BF8" w:rsidTr="00E3395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F8" w:rsidRPr="00A41BF8" w:rsidRDefault="00A41BF8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  (e-mail)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sto174@kovent.ru</w:t>
            </w:r>
          </w:p>
        </w:tc>
      </w:tr>
      <w:tr w:rsidR="00A41BF8" w:rsidRPr="00A41BF8" w:rsidTr="00E3395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BF8" w:rsidRPr="00A41BF8" w:rsidRDefault="00A41BF8" w:rsidP="008C406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A41B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17A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17A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7A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sto174</w:t>
              </w:r>
              <w:r w:rsidRPr="00E17A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A41BF8" w:rsidRPr="00A41BF8" w:rsidTr="00E3395C">
        <w:trPr>
          <w:trHeight w:val="51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sz w:val="24"/>
                <w:szCs w:val="24"/>
              </w:rPr>
              <w:t>1. Форма заявки на подключение к системе теплоснабжения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A41BF8" w:rsidRPr="00A41BF8" w:rsidTr="00E3395C">
        <w:trPr>
          <w:trHeight w:val="76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sz w:val="24"/>
                <w:szCs w:val="24"/>
              </w:rPr>
              <w:t>2. Перечень и формы, предоставляемые одновременно с заявкой на подключение к системе теплоснабжения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A41BF8" w:rsidRPr="00A41BF8" w:rsidTr="00E3395C">
        <w:trPr>
          <w:trHeight w:val="127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sz w:val="24"/>
                <w:szCs w:val="24"/>
              </w:rPr>
              <w:t>3. Описание (со ссылкой на нормативные правовые акты) порядка действий заявителя и регулируемой организации при подаче, приёме, обработке заявки на подключение к системе теплоснабжения, принятии решения и уведомления о принятии решения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BF8" w:rsidRPr="00A41BF8" w:rsidRDefault="00A41BF8" w:rsidP="008C40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8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</w:tbl>
    <w:p w:rsidR="00E3395C" w:rsidRPr="00A41BF8" w:rsidRDefault="00E339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4654" w:type="dxa"/>
        <w:tblCellSpacing w:w="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24654"/>
      </w:tblGrid>
      <w:tr w:rsidR="00FA73B9" w:rsidRPr="00A41BF8" w:rsidTr="00E21F3E">
        <w:trPr>
          <w:tblCellSpacing w:w="0" w:type="dxa"/>
        </w:trPr>
        <w:tc>
          <w:tcPr>
            <w:tcW w:w="0" w:type="auto"/>
            <w:vAlign w:val="center"/>
          </w:tcPr>
          <w:p w:rsidR="00FA73B9" w:rsidRPr="00A41BF8" w:rsidRDefault="00FA73B9" w:rsidP="00562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FA73B9" w:rsidTr="00E21F3E">
        <w:trPr>
          <w:tblCellSpacing w:w="0" w:type="dxa"/>
        </w:trPr>
        <w:tc>
          <w:tcPr>
            <w:tcW w:w="0" w:type="auto"/>
            <w:vAlign w:val="center"/>
          </w:tcPr>
          <w:p w:rsidR="00FA73B9" w:rsidRDefault="00FA73B9" w:rsidP="005628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Style w:val="a4"/>
                <w:rFonts w:ascii="Calibri" w:eastAsia="Times New Roman" w:hAnsi="Calibri" w:cs="Times New Roman"/>
              </w:rPr>
              <w:t>о   подключении к тепловой сети   </w:t>
            </w:r>
          </w:p>
        </w:tc>
      </w:tr>
    </w:tbl>
    <w:p w:rsidR="00A41BF8" w:rsidRDefault="00A41BF8" w:rsidP="00E21F3E">
      <w:pPr>
        <w:jc w:val="both"/>
        <w:rPr>
          <w:b/>
          <w:u w:val="single"/>
          <w:lang w:val="en-US"/>
        </w:rPr>
      </w:pPr>
    </w:p>
    <w:p w:rsidR="00A41BF8" w:rsidRDefault="00A41BF8" w:rsidP="00E21F3E">
      <w:pPr>
        <w:jc w:val="both"/>
        <w:rPr>
          <w:b/>
          <w:u w:val="single"/>
          <w:lang w:val="en-US"/>
        </w:rPr>
      </w:pPr>
    </w:p>
    <w:p w:rsidR="00A41BF8" w:rsidRDefault="00A41BF8" w:rsidP="00E21F3E">
      <w:pPr>
        <w:jc w:val="both"/>
        <w:rPr>
          <w:b/>
          <w:u w:val="single"/>
          <w:lang w:val="en-US"/>
        </w:rPr>
      </w:pPr>
    </w:p>
    <w:p w:rsidR="00A41BF8" w:rsidRDefault="00A41BF8" w:rsidP="00E21F3E">
      <w:pPr>
        <w:jc w:val="both"/>
        <w:rPr>
          <w:b/>
          <w:u w:val="single"/>
          <w:lang w:val="en-US"/>
        </w:rPr>
      </w:pPr>
    </w:p>
    <w:p w:rsidR="00A41BF8" w:rsidRDefault="00A41BF8" w:rsidP="00E21F3E">
      <w:pPr>
        <w:jc w:val="both"/>
        <w:rPr>
          <w:b/>
          <w:u w:val="single"/>
          <w:lang w:val="en-US"/>
        </w:rPr>
      </w:pPr>
    </w:p>
    <w:p w:rsidR="00A41BF8" w:rsidRDefault="00A41BF8" w:rsidP="00E21F3E">
      <w:pPr>
        <w:jc w:val="both"/>
        <w:rPr>
          <w:b/>
          <w:u w:val="single"/>
          <w:lang w:val="en-US"/>
        </w:rPr>
      </w:pPr>
    </w:p>
    <w:p w:rsidR="00E21F3E" w:rsidRPr="00A41BF8" w:rsidRDefault="00E21F3E" w:rsidP="00E21F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B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№ 1</w:t>
      </w:r>
    </w:p>
    <w:p w:rsidR="00E21F3E" w:rsidRPr="00A41BF8" w:rsidRDefault="00E21F3E" w:rsidP="00E21F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1F3E" w:rsidRPr="00A41BF8" w:rsidRDefault="00E21F3E" w:rsidP="00A4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BF8">
        <w:rPr>
          <w:rFonts w:ascii="Times New Roman" w:hAnsi="Times New Roman" w:cs="Times New Roman"/>
          <w:sz w:val="24"/>
          <w:szCs w:val="24"/>
          <w:u w:val="single"/>
        </w:rPr>
        <w:t>Печатается на бланке письма Заказчика</w:t>
      </w:r>
    </w:p>
    <w:p w:rsidR="00E21F3E" w:rsidRPr="00A41BF8" w:rsidRDefault="00E21F3E" w:rsidP="00A4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BF8">
        <w:rPr>
          <w:rFonts w:ascii="Times New Roman" w:hAnsi="Times New Roman" w:cs="Times New Roman"/>
          <w:sz w:val="24"/>
          <w:szCs w:val="24"/>
          <w:u w:val="single"/>
        </w:rPr>
        <w:t xml:space="preserve">в 3-х экземплярах </w:t>
      </w:r>
    </w:p>
    <w:p w:rsidR="00E21F3E" w:rsidRPr="00A41BF8" w:rsidRDefault="00E21F3E" w:rsidP="00A4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BF8">
        <w:rPr>
          <w:rFonts w:ascii="Times New Roman" w:hAnsi="Times New Roman" w:cs="Times New Roman"/>
          <w:sz w:val="24"/>
          <w:szCs w:val="24"/>
          <w:u w:val="single"/>
        </w:rPr>
        <w:t>с указанием исходящего номера и даты</w:t>
      </w:r>
    </w:p>
    <w:p w:rsidR="00E21F3E" w:rsidRPr="00A41BF8" w:rsidRDefault="00E21F3E" w:rsidP="00A4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1BF8">
        <w:rPr>
          <w:rFonts w:ascii="Times New Roman" w:hAnsi="Times New Roman" w:cs="Times New Roman"/>
          <w:sz w:val="24"/>
          <w:szCs w:val="24"/>
          <w:u w:val="single"/>
        </w:rPr>
        <w:t xml:space="preserve">(для физических лиц допускается </w:t>
      </w:r>
      <w:proofErr w:type="gramEnd"/>
    </w:p>
    <w:p w:rsidR="00E21F3E" w:rsidRPr="00A41BF8" w:rsidRDefault="00E21F3E" w:rsidP="00A4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BF8">
        <w:rPr>
          <w:rFonts w:ascii="Times New Roman" w:hAnsi="Times New Roman" w:cs="Times New Roman"/>
          <w:sz w:val="24"/>
          <w:szCs w:val="24"/>
          <w:u w:val="single"/>
        </w:rPr>
        <w:t>заполнять от руки с указанием даты)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1F499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Генеральному директору </w:t>
      </w:r>
    </w:p>
    <w:p w:rsidR="001F4991" w:rsidRDefault="001F4991" w:rsidP="001F4991">
      <w:pPr>
        <w:ind w:left="4956"/>
        <w:rPr>
          <w:rFonts w:ascii="Times New Roman" w:hAnsi="Times New Roman" w:cs="Times New Roman"/>
          <w:sz w:val="24"/>
          <w:szCs w:val="24"/>
          <w:lang w:eastAsia="ar-SA"/>
        </w:rPr>
      </w:pPr>
      <w:r w:rsidRPr="001F4991">
        <w:rPr>
          <w:rFonts w:ascii="Times New Roman" w:hAnsi="Times New Roman" w:cs="Times New Roman"/>
          <w:sz w:val="24"/>
          <w:szCs w:val="24"/>
          <w:lang w:eastAsia="ar-SA"/>
        </w:rPr>
        <w:t>ЗАО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«ПСБ «СТОА»</w:t>
      </w:r>
    </w:p>
    <w:p w:rsidR="001F4991" w:rsidRDefault="001F4991" w:rsidP="001F4991">
      <w:pPr>
        <w:ind w:left="495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Литвиненко А.В.</w:t>
      </w:r>
    </w:p>
    <w:p w:rsidR="001F4991" w:rsidRPr="001F4991" w:rsidRDefault="001F4991" w:rsidP="001F4991">
      <w:pPr>
        <w:ind w:left="495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(заявка подается со всеми приложениями в ТС организацию)</w:t>
      </w:r>
    </w:p>
    <w:p w:rsidR="00E21F3E" w:rsidRDefault="00E21F3E" w:rsidP="001F4991">
      <w:pPr>
        <w:pStyle w:val="4"/>
        <w:numPr>
          <w:ilvl w:val="7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Заявка</w:t>
      </w:r>
    </w:p>
    <w:p w:rsidR="00E21F3E" w:rsidRDefault="00E21F3E" w:rsidP="001F4991">
      <w:pPr>
        <w:pStyle w:val="4"/>
        <w:numPr>
          <w:ilvl w:val="3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подключении к тепловой сети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</w:p>
    <w:p w:rsidR="00E21F3E" w:rsidRDefault="00E21F3E" w:rsidP="00E21F3E">
      <w:pPr>
        <w:pStyle w:val="4"/>
        <w:numPr>
          <w:ilvl w:val="3"/>
          <w:numId w:val="2"/>
        </w:numPr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целью подключения теплопотребляющих установок к тепловой сети (увеличения разрешенной к использованию тепловой мощности подключенных теплопотребляющих установок) и заключения в будущем (изменения существующего) договора теплоснабжения </w:t>
      </w:r>
    </w:p>
    <w:p w:rsidR="00E21F3E" w:rsidRDefault="00E21F3E" w:rsidP="00E21F3E">
      <w:pPr>
        <w:jc w:val="both"/>
      </w:pPr>
      <w:r>
        <w:t>_____________________________________________________________________________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юридического лица, Ф.И.О., паспортные данные, прописка физического лица - Заказчика)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определить техническую возможность подключения к тепловой сети (увеличения разрешенной к использованию тепловой мощности подключенных теплопотребляющих установок), заключить договор об услугах по технологическому подключению к тепловой сети, подготовить и выдать технические условия на подключение к тепловой сети теплопотребляющих установок в принадлежащем мне объекте 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1F4991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____________________________________________________________________________,</w:t>
      </w:r>
    </w:p>
    <w:p w:rsidR="00E21F3E" w:rsidRDefault="00E21F3E" w:rsidP="00E21F3E">
      <w:pPr>
        <w:pStyle w:val="4"/>
        <w:numPr>
          <w:ilvl w:val="3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(подробно: наименование объекта, отдельных зданий, сооружений, помещений в составе объекта)</w:t>
      </w:r>
    </w:p>
    <w:p w:rsidR="00E21F3E" w:rsidRDefault="001F4991" w:rsidP="00E21F3E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r w:rsidR="00E21F3E">
        <w:rPr>
          <w:sz w:val="22"/>
          <w:szCs w:val="22"/>
        </w:rPr>
        <w:t>асположенном</w:t>
      </w:r>
      <w:proofErr w:type="gramEnd"/>
      <w:r w:rsidR="00E21F3E">
        <w:rPr>
          <w:sz w:val="22"/>
          <w:szCs w:val="22"/>
        </w:rPr>
        <w:t xml:space="preserve"> по адресу: _________________________________________________________________________________________________________________________________________________________________________.</w:t>
      </w:r>
    </w:p>
    <w:p w:rsidR="00E21F3E" w:rsidRDefault="00E21F3E" w:rsidP="00E21F3E">
      <w:pPr>
        <w:pStyle w:val="4"/>
        <w:numPr>
          <w:ilvl w:val="3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(адрес или место расположения объекта, отдельных зданий, сооружений, помещений в составе объекта)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Характеристика и назначение объекта: ____________________________________________________________________________________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</w:t>
      </w:r>
      <w:r w:rsidR="001F4991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краткая</w:t>
      </w:r>
      <w:proofErr w:type="gramEnd"/>
      <w:r>
        <w:rPr>
          <w:sz w:val="22"/>
          <w:szCs w:val="22"/>
        </w:rPr>
        <w:t xml:space="preserve"> харак-ка, назначение или предполагаемое использование объекта, отдельных зданий, сооружений, помещений в составе объекта, режим  теплопотребления)</w:t>
      </w:r>
    </w:p>
    <w:p w:rsidR="00E21F3E" w:rsidRDefault="00E21F3E" w:rsidP="00E21F3E">
      <w:pPr>
        <w:jc w:val="both"/>
      </w:pPr>
    </w:p>
    <w:p w:rsidR="00E21F3E" w:rsidRPr="001F4991" w:rsidRDefault="00E21F3E" w:rsidP="00E21F3E">
      <w:pPr>
        <w:jc w:val="both"/>
        <w:rPr>
          <w:rFonts w:ascii="Times New Roman" w:hAnsi="Times New Roman" w:cs="Times New Roman"/>
          <w:sz w:val="24"/>
          <w:szCs w:val="24"/>
        </w:rPr>
      </w:pPr>
      <w:r w:rsidRPr="001F4991">
        <w:rPr>
          <w:rFonts w:ascii="Times New Roman" w:hAnsi="Times New Roman" w:cs="Times New Roman"/>
          <w:sz w:val="24"/>
          <w:szCs w:val="24"/>
        </w:rPr>
        <w:t>Теплоносител</w:t>
      </w:r>
      <w:proofErr w:type="gramStart"/>
      <w:r w:rsidRPr="001F499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F4991">
        <w:rPr>
          <w:rFonts w:ascii="Times New Roman" w:hAnsi="Times New Roman" w:cs="Times New Roman"/>
          <w:sz w:val="24"/>
          <w:szCs w:val="24"/>
        </w:rPr>
        <w:t>вода,пар): ________________________________________________________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</w:p>
    <w:p w:rsidR="00E21F3E" w:rsidRDefault="00E21F3E" w:rsidP="00E21F3E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Подключенная тепловая нагрузка объекта ___________________________________________________________________________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(указать: новая или дополнительная)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411"/>
        <w:gridCol w:w="1701"/>
        <w:gridCol w:w="1842"/>
        <w:gridCol w:w="1701"/>
        <w:gridCol w:w="1712"/>
      </w:tblGrid>
      <w:tr w:rsidR="00E21F3E" w:rsidTr="008C4062">
        <w:trPr>
          <w:cantSplit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E21F3E" w:rsidTr="008C4062">
        <w:trPr>
          <w:cantSplit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</w:t>
            </w:r>
          </w:p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1F3E" w:rsidTr="008C406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объекту,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Срок сдачи объекта (ввода в эксплуатацию)</w:t>
      </w:r>
      <w:r>
        <w:rPr>
          <w:sz w:val="22"/>
          <w:szCs w:val="22"/>
        </w:rPr>
        <w:tab/>
        <w:t xml:space="preserve">________ кв. _________ года. 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теплоносителя на объект ________ кв. ______________года</w:t>
      </w:r>
    </w:p>
    <w:p w:rsidR="00E21F3E" w:rsidRDefault="00E21F3E" w:rsidP="00E21F3E"/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Существующая общая тепловая нагрузка теплопотребляющих 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p w:rsidR="00E21F3E" w:rsidRDefault="00E21F3E" w:rsidP="00E21F3E"/>
    <w:p w:rsidR="00E21F3E" w:rsidRDefault="00E21F3E" w:rsidP="00E21F3E"/>
    <w:tbl>
      <w:tblPr>
        <w:tblW w:w="0" w:type="auto"/>
        <w:tblInd w:w="108" w:type="dxa"/>
        <w:tblLayout w:type="fixed"/>
        <w:tblLook w:val="0000"/>
      </w:tblPr>
      <w:tblGrid>
        <w:gridCol w:w="2880"/>
        <w:gridCol w:w="1800"/>
        <w:gridCol w:w="1800"/>
        <w:gridCol w:w="1800"/>
        <w:gridCol w:w="1990"/>
      </w:tblGrid>
      <w:tr w:rsidR="00E21F3E" w:rsidTr="008C4062">
        <w:trPr>
          <w:cantSplit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E21F3E" w:rsidTr="008C4062">
        <w:trPr>
          <w:cantSplit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</w:t>
            </w:r>
          </w:p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1F3E" w:rsidTr="008C406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1F3E" w:rsidTr="008C4062">
        <w:trPr>
          <w:trHeight w:val="34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Жилая часть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1F3E" w:rsidTr="008C406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1F3E" w:rsidTr="008C406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1F3E" w:rsidTr="008C406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1F3E" w:rsidTr="008C406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1F3E" w:rsidTr="008C406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F3E" w:rsidRDefault="00E21F3E" w:rsidP="008C4062">
            <w:pPr>
              <w:pStyle w:val="a7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Приложения к заявке:</w:t>
      </w:r>
    </w:p>
    <w:p w:rsidR="00E21F3E" w:rsidRDefault="00E21F3E" w:rsidP="00E21F3E">
      <w:pPr>
        <w:pStyle w:val="ConsNormal"/>
        <w:widowControl/>
        <w:ind w:left="426" w:right="0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E21F3E" w:rsidRDefault="00E21F3E" w:rsidP="00E21F3E">
      <w:pPr>
        <w:pStyle w:val="ConsNormal"/>
        <w:widowControl/>
        <w:numPr>
          <w:ilvl w:val="0"/>
          <w:numId w:val="6"/>
        </w:numPr>
        <w:ind w:left="0" w:right="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учредительных документов (Устав), а также документы, подтверждающие полномочия лица, подписавшего заявление.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регистрации юридического лица (индивидуального предпринимателя).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постановке юридического (физического) лица на учёт в налоговом органе.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Копия информационного письма Госкомстата о регистрации юридического лица (индивидуального предпринимателя) в ЕГРПО.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Копия паспорта физического лица (страницы №№ 3, 4, 6)(для физ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иц).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подтверждающих право владения земельным участком, на котором планируется стрительство (реконструкция) объекта,</w:t>
      </w:r>
      <w:r w:rsidR="001F4991">
        <w:rPr>
          <w:sz w:val="22"/>
          <w:szCs w:val="22"/>
        </w:rPr>
        <w:t xml:space="preserve"> </w:t>
      </w:r>
      <w:r>
        <w:rPr>
          <w:sz w:val="22"/>
          <w:szCs w:val="22"/>
        </w:rPr>
        <w:t>чьи  теплопотребляющие установки подключаются к сети (решения местных органов власти о выделении земельного участка под строительство или реконструкцию, договора аренды земельного участка, договора купли-продажи  и т.п.).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Копии из генплана города в масштабе 1:5000 и 1:500 с нанесением (выделением) места расположения объекта, согласованные с Управлением градостроительства  Администрации города  – по 2 экземпляра.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проектной организации.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ранее </w:t>
      </w:r>
      <w:proofErr w:type="gramStart"/>
      <w:r>
        <w:rPr>
          <w:sz w:val="22"/>
          <w:szCs w:val="22"/>
        </w:rPr>
        <w:t>выданных</w:t>
      </w:r>
      <w:proofErr w:type="gramEnd"/>
      <w:r>
        <w:rPr>
          <w:sz w:val="22"/>
          <w:szCs w:val="22"/>
        </w:rPr>
        <w:t xml:space="preserve"> ТУ на теплоснабжение (подключение к сети) объекта при их наличии.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заявителе: почтовый адрес, телефон (факс), банковские реквизиты (наименование банка,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/счет, к/счет, БИК)</w:t>
      </w:r>
    </w:p>
    <w:p w:rsidR="00E21F3E" w:rsidRDefault="00E21F3E" w:rsidP="00E21F3E">
      <w:pPr>
        <w:pStyle w:val="a7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наличии счётчика на тепло (прибора учёта) предоставить копию паспорта счётчика и акта допуска в эксплуатацию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(должность)_____________________________</w:t>
      </w:r>
      <w:r>
        <w:rPr>
          <w:sz w:val="22"/>
          <w:szCs w:val="22"/>
        </w:rPr>
        <w:tab/>
        <w:t>Ф.И. О.                   М.П.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(подпись руководителя юридического лица)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или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____________________</w:t>
      </w:r>
    </w:p>
    <w:p w:rsidR="00E21F3E" w:rsidRDefault="00E21F3E" w:rsidP="00E21F3E">
      <w:pPr>
        <w:pStyle w:val="4"/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(Фамилия Имя Отчество физического лица)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(подпись физического лица, дата)</w:t>
      </w:r>
    </w:p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E21F3E" w:rsidRDefault="00E21F3E" w:rsidP="00E21F3E"/>
    <w:p w:rsidR="001F4991" w:rsidRDefault="001F4991" w:rsidP="00E21F3E"/>
    <w:p w:rsidR="001F4991" w:rsidRDefault="001F4991" w:rsidP="00E21F3E"/>
    <w:p w:rsidR="001F4991" w:rsidRDefault="001F4991" w:rsidP="00E21F3E"/>
    <w:p w:rsidR="001F4991" w:rsidRDefault="001F4991" w:rsidP="00E21F3E"/>
    <w:p w:rsidR="001F4991" w:rsidRDefault="001F4991" w:rsidP="00E21F3E"/>
    <w:p w:rsidR="001F4991" w:rsidRDefault="001F4991" w:rsidP="00E21F3E"/>
    <w:p w:rsidR="001F4991" w:rsidRPr="00E21F3E" w:rsidRDefault="001F4991" w:rsidP="00E21F3E"/>
    <w:p w:rsidR="00E21F3E" w:rsidRPr="007063BB" w:rsidRDefault="001F4991" w:rsidP="00E21F3E">
      <w:pPr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21F3E" w:rsidRPr="007063BB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E21F3E" w:rsidRPr="007063BB" w:rsidRDefault="00E21F3E" w:rsidP="00E21F3E">
      <w:pPr>
        <w:rPr>
          <w:rFonts w:ascii="Times New Roman" w:hAnsi="Times New Roman" w:cs="Times New Roman"/>
          <w:sz w:val="24"/>
          <w:szCs w:val="24"/>
        </w:rPr>
      </w:pPr>
    </w:p>
    <w:p w:rsidR="00E21F3E" w:rsidRPr="007063BB" w:rsidRDefault="00E21F3E" w:rsidP="00E21F3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Порядок технологического присоединения</w:t>
      </w:r>
    </w:p>
    <w:p w:rsidR="00E21F3E" w:rsidRPr="007063BB" w:rsidRDefault="00E21F3E" w:rsidP="00E21F3E">
      <w:pPr>
        <w:shd w:val="clear" w:color="auto" w:fill="FFFFFF"/>
        <w:spacing w:before="259" w:after="0" w:line="254" w:lineRule="exact"/>
        <w:ind w:left="38" w:right="38" w:firstLine="48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63BB">
        <w:rPr>
          <w:rFonts w:ascii="Times New Roman" w:hAnsi="Times New Roman" w:cs="Times New Roman"/>
          <w:spacing w:val="3"/>
          <w:sz w:val="24"/>
          <w:szCs w:val="24"/>
        </w:rPr>
        <w:t>Данный порядок действий заявителя и</w:t>
      </w:r>
      <w:r w:rsidR="007063BB">
        <w:rPr>
          <w:rFonts w:ascii="Times New Roman" w:hAnsi="Times New Roman" w:cs="Times New Roman"/>
          <w:spacing w:val="3"/>
          <w:sz w:val="24"/>
          <w:szCs w:val="24"/>
        </w:rPr>
        <w:t xml:space="preserve"> закрытого акционерного общества «Предприятие службы быта «Станция технического обслуживания автомобилей»</w:t>
      </w:r>
      <w:r w:rsidRPr="007063BB">
        <w:rPr>
          <w:rFonts w:ascii="Times New Roman" w:hAnsi="Times New Roman" w:cs="Times New Roman"/>
          <w:spacing w:val="3"/>
          <w:sz w:val="24"/>
          <w:szCs w:val="24"/>
        </w:rPr>
        <w:t xml:space="preserve"> (исполнитель) </w:t>
      </w:r>
      <w:r w:rsidRPr="007063BB">
        <w:rPr>
          <w:rFonts w:ascii="Times New Roman" w:hAnsi="Times New Roman" w:cs="Times New Roman"/>
          <w:spacing w:val="1"/>
          <w:sz w:val="24"/>
          <w:szCs w:val="24"/>
        </w:rPr>
        <w:t>разработан в соответствии со следующими нормативными правовыми актами:</w:t>
      </w:r>
    </w:p>
    <w:p w:rsidR="00E21F3E" w:rsidRPr="007063BB" w:rsidRDefault="00E21F3E" w:rsidP="00E21F3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ind w:left="5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63BB">
        <w:rPr>
          <w:rFonts w:ascii="Times New Roman" w:hAnsi="Times New Roman" w:cs="Times New Roman"/>
          <w:spacing w:val="1"/>
          <w:sz w:val="24"/>
          <w:szCs w:val="24"/>
        </w:rPr>
        <w:t>Гражданским кодексом Российской Федерации;</w:t>
      </w:r>
    </w:p>
    <w:p w:rsidR="00E21F3E" w:rsidRPr="007063BB" w:rsidRDefault="00E21F3E" w:rsidP="00E21F3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autoSpaceDE w:val="0"/>
        <w:spacing w:before="5" w:after="0" w:line="240" w:lineRule="auto"/>
        <w:ind w:left="5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63BB">
        <w:rPr>
          <w:rFonts w:ascii="Times New Roman" w:hAnsi="Times New Roman" w:cs="Times New Roman"/>
          <w:spacing w:val="1"/>
          <w:sz w:val="24"/>
          <w:szCs w:val="24"/>
        </w:rPr>
        <w:t>Градостроительным кодексом Российской Федерации;</w:t>
      </w:r>
    </w:p>
    <w:p w:rsidR="00E21F3E" w:rsidRPr="007063BB" w:rsidRDefault="00E21F3E" w:rsidP="00E21F3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autoSpaceDE w:val="0"/>
        <w:spacing w:after="0" w:line="259" w:lineRule="exact"/>
        <w:ind w:left="5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pacing w:val="8"/>
          <w:sz w:val="24"/>
          <w:szCs w:val="24"/>
        </w:rPr>
        <w:t xml:space="preserve">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утверждёнными </w:t>
      </w:r>
      <w:r w:rsidRPr="007063B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13.02.2006 г. №83;</w:t>
      </w:r>
    </w:p>
    <w:p w:rsidR="00E21F3E" w:rsidRPr="007063BB" w:rsidRDefault="00E21F3E" w:rsidP="00E21F3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autoSpaceDE w:val="0"/>
        <w:spacing w:after="0" w:line="254" w:lineRule="exact"/>
        <w:ind w:left="5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pacing w:val="8"/>
          <w:sz w:val="24"/>
          <w:szCs w:val="24"/>
        </w:rPr>
        <w:t>Правилами  подключения  объекта  капитального  строительства  к сетям  инженерно-</w:t>
      </w:r>
      <w:r w:rsidRPr="007063BB">
        <w:rPr>
          <w:rFonts w:ascii="Times New Roman" w:hAnsi="Times New Roman" w:cs="Times New Roman"/>
          <w:spacing w:val="6"/>
          <w:sz w:val="24"/>
          <w:szCs w:val="24"/>
        </w:rPr>
        <w:t xml:space="preserve">технического   обеспечения,   утверждёнными   Постановлением   Правительства   Российской </w:t>
      </w:r>
      <w:r w:rsidRPr="007063BB">
        <w:rPr>
          <w:rFonts w:ascii="Times New Roman" w:hAnsi="Times New Roman" w:cs="Times New Roman"/>
          <w:sz w:val="24"/>
          <w:szCs w:val="24"/>
        </w:rPr>
        <w:t>Федерации от 13.02.2006 г. № 83;</w:t>
      </w:r>
    </w:p>
    <w:p w:rsidR="00E21F3E" w:rsidRPr="007063BB" w:rsidRDefault="00E21F3E" w:rsidP="00E21F3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autoSpaceDE w:val="0"/>
        <w:spacing w:after="0" w:line="254" w:lineRule="exact"/>
        <w:ind w:left="5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pacing w:val="6"/>
          <w:sz w:val="24"/>
          <w:szCs w:val="24"/>
        </w:rPr>
        <w:t xml:space="preserve">Правилами заключения и исполнения публичных договоров о подключении к системам </w:t>
      </w:r>
      <w:r w:rsidRPr="007063BB">
        <w:rPr>
          <w:rFonts w:ascii="Times New Roman" w:hAnsi="Times New Roman" w:cs="Times New Roman"/>
          <w:sz w:val="24"/>
          <w:szCs w:val="24"/>
        </w:rPr>
        <w:t>коммунальной инфраструктуры, утверждёнными Постановлением Правительства РФ от 09 июня 2007 г. № 360.</w:t>
      </w:r>
    </w:p>
    <w:p w:rsidR="00E21F3E" w:rsidRPr="007063BB" w:rsidRDefault="00E21F3E" w:rsidP="00E21F3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suppressAutoHyphens/>
        <w:autoSpaceDE w:val="0"/>
        <w:spacing w:after="0" w:line="254" w:lineRule="exact"/>
        <w:ind w:left="5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Федеральным законом № 190-ФЗ от 27.07.2010 «О теплоснабжении»</w:t>
      </w:r>
    </w:p>
    <w:p w:rsidR="00E21F3E" w:rsidRPr="007063BB" w:rsidRDefault="00E21F3E" w:rsidP="00E21F3E">
      <w:pPr>
        <w:shd w:val="clear" w:color="auto" w:fill="FFFFFF"/>
        <w:tabs>
          <w:tab w:val="left" w:pos="672"/>
        </w:tabs>
        <w:spacing w:line="25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21F3E" w:rsidRPr="007063BB" w:rsidRDefault="00E21F3E" w:rsidP="00E21F3E">
      <w:pPr>
        <w:pStyle w:val="a5"/>
        <w:spacing w:line="324" w:lineRule="auto"/>
      </w:pPr>
      <w:r w:rsidRPr="007063BB">
        <w:t>Присоединение объекта капитального строительства к тепловым сетям осуществляется в следующем порядке, который включает в себя следующие этапы:</w:t>
      </w:r>
    </w:p>
    <w:p w:rsidR="00E21F3E" w:rsidRPr="007063BB" w:rsidRDefault="00E21F3E" w:rsidP="00E21F3E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3BB">
        <w:rPr>
          <w:rFonts w:ascii="Times New Roman" w:hAnsi="Times New Roman" w:cs="Times New Roman"/>
          <w:b/>
          <w:bCs/>
          <w:sz w:val="24"/>
          <w:szCs w:val="24"/>
        </w:rPr>
        <w:t>Подача заявки или запроса на присоединение к тепловым сетям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Порядок подачи Заказчиком заявки о подключении к тепловой сети или запроса на проектирование (для предварительной проработки) строительства (реконструкции) объекта:</w:t>
      </w:r>
    </w:p>
    <w:p w:rsidR="00E21F3E" w:rsidRPr="007063BB" w:rsidRDefault="00E21F3E" w:rsidP="00E21F3E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Основанием для рассмотрения возможности подключения объекта Заказчика к тепловым сетям служат</w:t>
      </w:r>
      <w:proofErr w:type="gramStart"/>
      <w:r w:rsidRPr="007063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1F3E" w:rsidRPr="007063BB" w:rsidRDefault="00E21F3E" w:rsidP="00E21F3E">
      <w:pPr>
        <w:numPr>
          <w:ilvl w:val="0"/>
          <w:numId w:val="13"/>
        </w:numPr>
        <w:suppressAutoHyphens/>
        <w:spacing w:before="280" w:after="28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hyperlink r:id="rId6" w:anchor="_blank" w:history="1">
        <w:r w:rsidRPr="007063BB">
          <w:rPr>
            <w:rStyle w:val="a6"/>
            <w:rFonts w:ascii="Times New Roman" w:hAnsi="Times New Roman" w:cs="Times New Roman"/>
            <w:sz w:val="24"/>
            <w:szCs w:val="24"/>
          </w:rPr>
          <w:t>Заявка о подключении к тепловой сети</w:t>
        </w:r>
      </w:hyperlink>
      <w:r w:rsidRPr="007063BB">
        <w:rPr>
          <w:rFonts w:ascii="Times New Roman" w:hAnsi="Times New Roman" w:cs="Times New Roman"/>
          <w:sz w:val="24"/>
          <w:szCs w:val="24"/>
        </w:rPr>
        <w:t xml:space="preserve"> – </w:t>
      </w:r>
      <w:r w:rsidRPr="007063BB">
        <w:rPr>
          <w:rFonts w:ascii="Times New Roman" w:hAnsi="Times New Roman" w:cs="Times New Roman"/>
          <w:b/>
          <w:sz w:val="24"/>
          <w:szCs w:val="24"/>
        </w:rPr>
        <w:t>Приложение № 1.</w:t>
      </w:r>
      <w:r w:rsidRPr="007063BB">
        <w:rPr>
          <w:rFonts w:ascii="Times New Roman" w:hAnsi="Times New Roman" w:cs="Times New Roman"/>
          <w:sz w:val="24"/>
          <w:szCs w:val="24"/>
        </w:rPr>
        <w:br/>
        <w:t xml:space="preserve">Заявка (Запрос) подается в 3-х экземплярах на бланке письма заказчика (для юридических лиц) с указанием исходящего номера и даты по установленной форме </w:t>
      </w:r>
      <w:r w:rsidR="007063BB">
        <w:rPr>
          <w:rFonts w:ascii="Times New Roman" w:hAnsi="Times New Roman" w:cs="Times New Roman"/>
          <w:sz w:val="24"/>
          <w:szCs w:val="24"/>
        </w:rPr>
        <w:t>ЗАО «ПСБ «СТОА»</w:t>
      </w:r>
    </w:p>
    <w:p w:rsidR="00E21F3E" w:rsidRPr="007063BB" w:rsidRDefault="00E21F3E" w:rsidP="00E21F3E">
      <w:pPr>
        <w:spacing w:line="324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При подаче заявки о подключении с Заказчиком заключается Договор о подключении к тепловым сетям.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Требования к документам, прилагаемым к заявке на подключение:</w:t>
      </w:r>
    </w:p>
    <w:p w:rsidR="00E21F3E" w:rsidRPr="007063BB" w:rsidRDefault="00E21F3E" w:rsidP="00E21F3E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Для заключения договора клиенту кроме сведений, указанных в заявке, необходимо представить следующие правоустанавливающие документы: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before="280" w:after="0" w:line="324" w:lineRule="auto"/>
        <w:ind w:left="150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lastRenderedPageBreak/>
        <w:t>Для организаций (юридических лиц):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</w:t>
      </w:r>
      <w:proofErr w:type="gramStart"/>
      <w:r w:rsidRPr="007063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63BB">
        <w:rPr>
          <w:rFonts w:ascii="Times New Roman" w:hAnsi="Times New Roman" w:cs="Times New Roman"/>
          <w:sz w:val="24"/>
          <w:szCs w:val="24"/>
        </w:rPr>
        <w:t xml:space="preserve">заверенные нотариально или печатью организации заказчика), а так же документы, подтверждающие полномочия лица, подписавшего заявление; 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владения объектом, чьи теплопотребляющие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т.п.); 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Копии из генплана города в масштабе 1:5000 и 1:500 с нанесением (выделением) места расположения объекта, согласованные с Управлением градостроительства  Администрации города  – по 2 экземпляра; 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организации; 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Копии ранее выданных Технических условий на теплоснабжение (подключение к сети) объекта при их наличии; </w:t>
      </w:r>
    </w:p>
    <w:p w:rsidR="00E21F3E" w:rsidRPr="007063BB" w:rsidRDefault="00E21F3E" w:rsidP="00E21F3E">
      <w:pPr>
        <w:numPr>
          <w:ilvl w:val="0"/>
          <w:numId w:val="3"/>
        </w:numPr>
        <w:suppressAutoHyphens/>
        <w:spacing w:after="28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Сведения о заявителе: почтовый адрес, телефон (факс), банковские реквизиты (наименование банка, </w:t>
      </w:r>
      <w:proofErr w:type="gramStart"/>
      <w:r w:rsidRPr="007063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63BB">
        <w:rPr>
          <w:rFonts w:ascii="Times New Roman" w:hAnsi="Times New Roman" w:cs="Times New Roman"/>
          <w:sz w:val="24"/>
          <w:szCs w:val="24"/>
        </w:rPr>
        <w:t xml:space="preserve">/счет, к/счет, БИК). 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Для частного лица:</w:t>
      </w:r>
    </w:p>
    <w:p w:rsidR="00E21F3E" w:rsidRPr="007063BB" w:rsidRDefault="00E21F3E" w:rsidP="00E21F3E">
      <w:pPr>
        <w:numPr>
          <w:ilvl w:val="0"/>
          <w:numId w:val="7"/>
        </w:numPr>
        <w:suppressAutoHyphens/>
        <w:spacing w:before="280"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Копия паспорта физического лица (страницы №№ 3, 4, 6); </w:t>
      </w:r>
    </w:p>
    <w:p w:rsidR="00E21F3E" w:rsidRPr="007063BB" w:rsidRDefault="00E21F3E" w:rsidP="00E21F3E">
      <w:pPr>
        <w:numPr>
          <w:ilvl w:val="0"/>
          <w:numId w:val="7"/>
        </w:numPr>
        <w:suppressAutoHyphens/>
        <w:spacing w:after="28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владения объектом, чьи теплопотребляющие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т.п.). 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Срок рассмотрения заявления – 14 рабочих дней со дня регистрации в тепло</w:t>
      </w:r>
      <w:r w:rsidR="007063BB">
        <w:rPr>
          <w:rStyle w:val="a4"/>
          <w:rFonts w:ascii="Times New Roman" w:hAnsi="Times New Roman" w:cs="Times New Roman"/>
          <w:sz w:val="24"/>
          <w:szCs w:val="24"/>
        </w:rPr>
        <w:t>снабжающе</w:t>
      </w:r>
      <w:r w:rsidRPr="007063BB">
        <w:rPr>
          <w:rStyle w:val="a4"/>
          <w:rFonts w:ascii="Times New Roman" w:hAnsi="Times New Roman" w:cs="Times New Roman"/>
          <w:sz w:val="24"/>
          <w:szCs w:val="24"/>
        </w:rPr>
        <w:t>й компании.</w:t>
      </w:r>
    </w:p>
    <w:p w:rsidR="00E21F3E" w:rsidRPr="007063BB" w:rsidRDefault="00E21F3E" w:rsidP="00E21F3E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3BB">
        <w:rPr>
          <w:rFonts w:ascii="Times New Roman" w:hAnsi="Times New Roman" w:cs="Times New Roman"/>
          <w:b/>
          <w:bCs/>
          <w:sz w:val="24"/>
          <w:szCs w:val="24"/>
        </w:rPr>
        <w:t>Выдача Заказчику Технических условий на присоединение к тепловым сетям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 xml:space="preserve">Порядок   выдачи технических условий:  </w:t>
      </w:r>
    </w:p>
    <w:p w:rsidR="00E21F3E" w:rsidRPr="007063BB" w:rsidRDefault="007063BB" w:rsidP="00E21F3E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«ПСБ «СТОА</w:t>
      </w:r>
      <w:r w:rsidR="00E21F3E" w:rsidRPr="007063BB">
        <w:rPr>
          <w:rFonts w:ascii="Times New Roman" w:hAnsi="Times New Roman" w:cs="Times New Roman"/>
          <w:sz w:val="24"/>
          <w:szCs w:val="24"/>
        </w:rPr>
        <w:t xml:space="preserve">» по предоставленной </w:t>
      </w:r>
      <w:hyperlink r:id="rId7" w:anchor="_blank" w:history="1">
        <w:r w:rsidR="00E21F3E" w:rsidRPr="007063BB">
          <w:rPr>
            <w:rStyle w:val="a6"/>
            <w:rFonts w:ascii="Times New Roman" w:hAnsi="Times New Roman" w:cs="Times New Roman"/>
            <w:sz w:val="24"/>
            <w:szCs w:val="24"/>
          </w:rPr>
          <w:t>заявке</w:t>
        </w:r>
      </w:hyperlink>
      <w:r w:rsidR="00E21F3E" w:rsidRPr="007063BB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anchor="_blank" w:history="1">
        <w:r w:rsidR="00E21F3E" w:rsidRPr="007063BB">
          <w:rPr>
            <w:rStyle w:val="a6"/>
            <w:rFonts w:ascii="Times New Roman" w:hAnsi="Times New Roman" w:cs="Times New Roman"/>
            <w:sz w:val="24"/>
            <w:szCs w:val="24"/>
          </w:rPr>
          <w:t>запросу</w:t>
        </w:r>
      </w:hyperlink>
      <w:r w:rsidR="00E21F3E" w:rsidRPr="007063BB">
        <w:rPr>
          <w:rFonts w:ascii="Times New Roman" w:hAnsi="Times New Roman" w:cs="Times New Roman"/>
          <w:sz w:val="24"/>
          <w:szCs w:val="24"/>
        </w:rPr>
        <w:t>) определяют техническую возможность подключения и подготавливают Технические условия на присоединение к тепловым сетям, которые являются неотъемлемой частью договора о подключении к тепловой сети. 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Технические условия содержат следующие данные: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before="280"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Срок подачи теплоносителя на объект;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существующего (строящегося, реконструируемого) магистрального или разводящегося трубопровода от которого возможно присоединение и точки подключение к тепловым сетям; 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Параметры теплоносителя в точке подключения к тепловым сетям; 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Тип схемы присоединения внутренних систем отопления, вентиляции и горячего водоснабжения; 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Требования к оборудованию теплового узла здания и узла учета тепловой энергии; 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Требования к разработке и согласованию проектной документации; 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Требования к персоналу;</w:t>
      </w:r>
    </w:p>
    <w:p w:rsidR="00E21F3E" w:rsidRPr="007063BB" w:rsidRDefault="00E21F3E" w:rsidP="00E21F3E">
      <w:pPr>
        <w:numPr>
          <w:ilvl w:val="0"/>
          <w:numId w:val="10"/>
        </w:numPr>
        <w:suppressAutoHyphens/>
        <w:spacing w:after="28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Срок действия, но не менее 2-х лет </w:t>
      </w:r>
      <w:proofErr w:type="gramStart"/>
      <w:r w:rsidRPr="007063BB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7063BB">
        <w:rPr>
          <w:rFonts w:ascii="Times New Roman" w:hAnsi="Times New Roman" w:cs="Times New Roman"/>
          <w:sz w:val="24"/>
          <w:szCs w:val="24"/>
        </w:rPr>
        <w:t xml:space="preserve"> Технических условий. </w:t>
      </w:r>
    </w:p>
    <w:p w:rsidR="00E21F3E" w:rsidRPr="007063BB" w:rsidRDefault="00E21F3E" w:rsidP="00E21F3E">
      <w:pPr>
        <w:spacing w:line="360" w:lineRule="auto"/>
        <w:ind w:left="-210"/>
        <w:rPr>
          <w:rFonts w:ascii="Times New Roman" w:hAnsi="Times New Roman" w:cs="Times New Roman"/>
          <w:b/>
          <w:bCs/>
          <w:sz w:val="24"/>
          <w:szCs w:val="24"/>
        </w:rPr>
      </w:pPr>
      <w:r w:rsidRPr="007063BB">
        <w:rPr>
          <w:rFonts w:ascii="Times New Roman" w:hAnsi="Times New Roman" w:cs="Times New Roman"/>
          <w:b/>
          <w:sz w:val="24"/>
          <w:szCs w:val="24"/>
        </w:rPr>
        <w:t>3.</w:t>
      </w:r>
      <w:r w:rsidRPr="007063BB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Заключение Договора о подключении к тепловой сети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Порядок  заключения договора о подключении:</w:t>
      </w:r>
    </w:p>
    <w:p w:rsidR="00E21F3E" w:rsidRPr="007063BB" w:rsidRDefault="00AA56EC" w:rsidP="00E21F3E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главного инженера ЗАО «ПСБ «СТОА»</w:t>
      </w:r>
      <w:r w:rsidR="00E21F3E" w:rsidRPr="007063BB">
        <w:rPr>
          <w:rFonts w:ascii="Times New Roman" w:hAnsi="Times New Roman" w:cs="Times New Roman"/>
          <w:sz w:val="24"/>
          <w:szCs w:val="24"/>
        </w:rPr>
        <w:t xml:space="preserve">  составляются технические условия и Договор о подключении к тепловой сети. Договор направляется  Заказчику вместе с </w:t>
      </w:r>
      <w:proofErr w:type="gramStart"/>
      <w:r w:rsidR="00E21F3E" w:rsidRPr="007063BB">
        <w:rPr>
          <w:rFonts w:ascii="Times New Roman" w:hAnsi="Times New Roman" w:cs="Times New Roman"/>
          <w:sz w:val="24"/>
          <w:szCs w:val="24"/>
        </w:rPr>
        <w:t>подписанными</w:t>
      </w:r>
      <w:proofErr w:type="gramEnd"/>
      <w:r w:rsidR="00E21F3E" w:rsidRPr="007063BB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E21F3E" w:rsidRPr="007063BB" w:rsidRDefault="00E21F3E" w:rsidP="00E21F3E">
      <w:pPr>
        <w:spacing w:line="324" w:lineRule="auto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  <w:u w:val="single"/>
        </w:rPr>
        <w:t>Основные условия Договора о подключении:</w:t>
      </w:r>
    </w:p>
    <w:p w:rsidR="00E21F3E" w:rsidRPr="007063BB" w:rsidRDefault="00E21F3E" w:rsidP="00AA56EC">
      <w:pPr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Сроки исполнения обязательств по подключению объекта Заказчика к тепловым сетям; </w:t>
      </w:r>
    </w:p>
    <w:p w:rsidR="00E21F3E" w:rsidRPr="007063BB" w:rsidRDefault="00E21F3E" w:rsidP="00AA56EC">
      <w:pPr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Взаимные обязательства и ответственность сторон по подключению объекта Заказчика к тепловым сетям и выполнению Технических условий подключения.</w:t>
      </w:r>
    </w:p>
    <w:p w:rsidR="00E21F3E" w:rsidRPr="007063BB" w:rsidRDefault="00E21F3E" w:rsidP="00AA56EC">
      <w:pPr>
        <w:numPr>
          <w:ilvl w:val="1"/>
          <w:numId w:val="5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063BB">
        <w:rPr>
          <w:rFonts w:ascii="Times New Roman" w:hAnsi="Times New Roman" w:cs="Times New Roman"/>
          <w:b/>
          <w:bCs/>
          <w:sz w:val="24"/>
          <w:szCs w:val="24"/>
        </w:rPr>
        <w:t>Присоединение объекта к тепловым сетям</w:t>
      </w:r>
    </w:p>
    <w:p w:rsidR="00E21F3E" w:rsidRPr="007063BB" w:rsidRDefault="00E21F3E" w:rsidP="00AA56EC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</w:rPr>
        <w:t>Порядок подключения Объекта капитального строительства к тепловым сетям:</w:t>
      </w:r>
    </w:p>
    <w:p w:rsidR="00E21F3E" w:rsidRPr="007063BB" w:rsidRDefault="00E21F3E" w:rsidP="00AA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>После выполнения взаимных обязательств согласно договору о подключении к тепловой сети сетевая организация осуществляет подключение объекта капитального строительства Заказчика к тепловой сети.</w:t>
      </w:r>
    </w:p>
    <w:p w:rsidR="00E21F3E" w:rsidRPr="007063BB" w:rsidRDefault="00AA56EC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ЗАО «ПСБ «СТОА</w:t>
      </w:r>
      <w:r w:rsidR="00E21F3E" w:rsidRPr="007063BB">
        <w:rPr>
          <w:rStyle w:val="a4"/>
          <w:rFonts w:ascii="Times New Roman" w:hAnsi="Times New Roman" w:cs="Times New Roman"/>
          <w:sz w:val="24"/>
          <w:szCs w:val="24"/>
        </w:rPr>
        <w:t>» осуществляет надзор за выполнением мероприятий по подключению, производит проверку выполнения Технических условий с составлением:</w:t>
      </w:r>
    </w:p>
    <w:p w:rsidR="00E21F3E" w:rsidRDefault="00E21F3E" w:rsidP="00E21F3E">
      <w:pPr>
        <w:numPr>
          <w:ilvl w:val="0"/>
          <w:numId w:val="8"/>
        </w:numPr>
        <w:tabs>
          <w:tab w:val="left" w:pos="0"/>
        </w:tabs>
        <w:suppressAutoHyphens/>
        <w:spacing w:before="280" w:after="280" w:line="324" w:lineRule="auto"/>
        <w:ind w:left="0" w:hanging="210"/>
        <w:rPr>
          <w:rFonts w:ascii="Times New Roman" w:hAnsi="Times New Roman" w:cs="Times New Roman"/>
          <w:b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Акта о  готовности к постоянной эксплуатации теплотрассы ввода к потребителю и тепловому пункту  - </w:t>
      </w:r>
      <w:r w:rsidRPr="007063BB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E21F3E" w:rsidRPr="007063BB" w:rsidRDefault="00E21F3E" w:rsidP="00E21F3E">
      <w:pPr>
        <w:spacing w:line="324" w:lineRule="auto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7063BB">
        <w:rPr>
          <w:rStyle w:val="a4"/>
          <w:rFonts w:ascii="Times New Roman" w:hAnsi="Times New Roman" w:cs="Times New Roman"/>
          <w:sz w:val="24"/>
          <w:szCs w:val="24"/>
          <w:u w:val="single"/>
        </w:rPr>
        <w:t>До начала подачи тепловой энергии:</w:t>
      </w:r>
    </w:p>
    <w:p w:rsidR="00E21F3E" w:rsidRPr="007063BB" w:rsidRDefault="00E21F3E" w:rsidP="00E21F3E">
      <w:pPr>
        <w:numPr>
          <w:ilvl w:val="0"/>
          <w:numId w:val="12"/>
        </w:numPr>
        <w:suppressAutoHyphens/>
        <w:spacing w:before="280" w:after="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Заказчик должен иметь подготовленный персонал для эксплуатации теплопотребляющих установок, прошедший подготовку и аттестацию (проверку знаний) в установленном порядке,  а так же должен быть назначен ответственный за тепловое хозяйство; </w:t>
      </w:r>
    </w:p>
    <w:p w:rsidR="00E21F3E" w:rsidRPr="007063BB" w:rsidRDefault="00E21F3E" w:rsidP="00E21F3E">
      <w:pPr>
        <w:numPr>
          <w:ilvl w:val="0"/>
          <w:numId w:val="12"/>
        </w:numPr>
        <w:suppressAutoHyphens/>
        <w:spacing w:after="280" w:line="324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t xml:space="preserve">Заказчик заключает договор теплоснабжения с </w:t>
      </w:r>
      <w:r w:rsidR="00AA56EC">
        <w:rPr>
          <w:rFonts w:ascii="Times New Roman" w:hAnsi="Times New Roman" w:cs="Times New Roman"/>
          <w:sz w:val="24"/>
          <w:szCs w:val="24"/>
        </w:rPr>
        <w:t>ЗАО «ПСБ «СТОА</w:t>
      </w:r>
      <w:r w:rsidRPr="007063B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21F3E" w:rsidRPr="007063BB" w:rsidRDefault="00E21F3E" w:rsidP="00E21F3E">
      <w:pPr>
        <w:spacing w:before="280" w:after="280" w:line="32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3B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70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E21F3E" w:rsidRPr="00AA56EC" w:rsidTr="008C4062">
        <w:tc>
          <w:tcPr>
            <w:tcW w:w="4395" w:type="dxa"/>
            <w:shd w:val="clear" w:color="auto" w:fill="auto"/>
          </w:tcPr>
          <w:p w:rsidR="00E21F3E" w:rsidRPr="00AA56EC" w:rsidRDefault="00E21F3E" w:rsidP="008C4062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E21F3E" w:rsidRPr="00AA56EC" w:rsidTr="008C4062">
        <w:tc>
          <w:tcPr>
            <w:tcW w:w="4395" w:type="dxa"/>
            <w:shd w:val="clear" w:color="auto" w:fill="auto"/>
          </w:tcPr>
          <w:p w:rsidR="00E21F3E" w:rsidRPr="00AA56EC" w:rsidRDefault="00E21F3E" w:rsidP="008C4062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 </w:t>
            </w:r>
          </w:p>
        </w:tc>
      </w:tr>
      <w:tr w:rsidR="00E21F3E" w:rsidRPr="00AA56EC" w:rsidTr="008C4062">
        <w:tc>
          <w:tcPr>
            <w:tcW w:w="4395" w:type="dxa"/>
            <w:shd w:val="clear" w:color="auto" w:fill="auto"/>
          </w:tcPr>
          <w:p w:rsidR="00E21F3E" w:rsidRPr="00AA56EC" w:rsidRDefault="00AA56EC" w:rsidP="00AA56E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21F3E" w:rsidRPr="00AA56E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ПСБ «СТОА</w:t>
            </w:r>
            <w:r w:rsidR="00E21F3E" w:rsidRPr="00AA56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1F3E" w:rsidTr="008C4062">
        <w:tc>
          <w:tcPr>
            <w:tcW w:w="4395" w:type="dxa"/>
            <w:shd w:val="clear" w:color="auto" w:fill="auto"/>
          </w:tcPr>
          <w:p w:rsidR="00E21F3E" w:rsidRDefault="00E21F3E" w:rsidP="008C4062">
            <w:pPr>
              <w:snapToGrid w:val="0"/>
              <w:jc w:val="right"/>
            </w:pPr>
            <w:r>
              <w:t xml:space="preserve">_______________________ </w:t>
            </w:r>
          </w:p>
        </w:tc>
      </w:tr>
    </w:tbl>
    <w:p w:rsidR="00E21F3E" w:rsidRDefault="00E21F3E" w:rsidP="00E21F3E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22"/>
          <w:szCs w:val="22"/>
        </w:rPr>
      </w:pP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АКТ № _______________________</w:t>
      </w:r>
    </w:p>
    <w:p w:rsidR="00E21F3E" w:rsidRDefault="00E21F3E" w:rsidP="00E21F3E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готовности к постоянной эксплуатации теплотрассы ввода к потребителю и теплового пункта</w:t>
      </w:r>
    </w:p>
    <w:tbl>
      <w:tblPr>
        <w:tblW w:w="0" w:type="auto"/>
        <w:tblLayout w:type="fixed"/>
        <w:tblLook w:val="0000"/>
      </w:tblPr>
      <w:tblGrid>
        <w:gridCol w:w="3227"/>
        <w:gridCol w:w="6400"/>
      </w:tblGrid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400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 «_____» _____________ 20__ года</w:t>
            </w:r>
          </w:p>
        </w:tc>
      </w:tr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полномочные представители</w:t>
      </w:r>
    </w:p>
    <w:tbl>
      <w:tblPr>
        <w:tblW w:w="0" w:type="auto"/>
        <w:tblLayout w:type="fixed"/>
        <w:tblLook w:val="0000"/>
      </w:tblPr>
      <w:tblGrid>
        <w:gridCol w:w="3227"/>
        <w:gridCol w:w="6400"/>
      </w:tblGrid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Тепловых сетей </w:t>
            </w:r>
          </w:p>
        </w:tc>
        <w:tc>
          <w:tcPr>
            <w:tcW w:w="6400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фамилия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мя,отчество) </w:t>
            </w:r>
          </w:p>
        </w:tc>
      </w:tr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  <w:tc>
          <w:tcPr>
            <w:tcW w:w="6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фамилия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мя,отчество) </w:t>
            </w:r>
          </w:p>
        </w:tc>
      </w:tr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фамилия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мя,отчество) </w:t>
            </w:r>
          </w:p>
        </w:tc>
      </w:tr>
      <w:tr w:rsidR="00E21F3E" w:rsidTr="008C4062">
        <w:tc>
          <w:tcPr>
            <w:tcW w:w="32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</w:p>
        </w:tc>
        <w:tc>
          <w:tcPr>
            <w:tcW w:w="6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фамилия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мя,отчество) </w:t>
            </w: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нижеследующем: подрядчик сдает, а заказчик принимает в присутствии представителя  теплосети объекты, выполненные по проекту №_____________, разработанному по техническим условиям № _______________  проектной организацией_______________________________________________________________ </w:t>
      </w:r>
    </w:p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>(наименование)</w:t>
      </w:r>
    </w:p>
    <w:p w:rsidR="00E21F3E" w:rsidRDefault="00E21F3E" w:rsidP="00E21F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тепловыми сетями________________________ «___» 200__ года.</w:t>
      </w:r>
    </w:p>
    <w:p w:rsidR="00E21F3E" w:rsidRDefault="00E21F3E" w:rsidP="00E21F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21F3E" w:rsidRDefault="00E21F3E" w:rsidP="00E21F3E">
      <w:pPr>
        <w:pStyle w:val="ConsNonformat"/>
        <w:widowControl/>
        <w:numPr>
          <w:ilvl w:val="0"/>
          <w:numId w:val="11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ответвления</w:t>
      </w:r>
    </w:p>
    <w:tbl>
      <w:tblPr>
        <w:tblW w:w="0" w:type="auto"/>
        <w:tblInd w:w="-34" w:type="dxa"/>
        <w:tblLayout w:type="fixed"/>
        <w:tblLook w:val="0000"/>
      </w:tblPr>
      <w:tblGrid>
        <w:gridCol w:w="3403"/>
        <w:gridCol w:w="6258"/>
      </w:tblGrid>
      <w:tr w:rsidR="00E21F3E" w:rsidTr="008C4062">
        <w:tc>
          <w:tcPr>
            <w:tcW w:w="34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 теплотрассы</w:t>
            </w:r>
          </w:p>
        </w:tc>
        <w:tc>
          <w:tcPr>
            <w:tcW w:w="6258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(месторасположение и номера камер)</w:t>
            </w:r>
          </w:p>
        </w:tc>
      </w:tr>
      <w:tr w:rsidR="00E21F3E" w:rsidTr="008C4062">
        <w:trPr>
          <w:cantSplit/>
        </w:trPr>
        <w:tc>
          <w:tcPr>
            <w:tcW w:w="3403" w:type="dxa"/>
            <w:vMerge w:val="restart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труб</w:t>
            </w:r>
          </w:p>
        </w:tc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Подающей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E21F3E" w:rsidTr="008C4062">
        <w:trPr>
          <w:cantSplit/>
        </w:trPr>
        <w:tc>
          <w:tcPr>
            <w:tcW w:w="3403" w:type="dxa"/>
            <w:vMerge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E21F3E" w:rsidTr="008C4062">
        <w:trPr>
          <w:cantSplit/>
        </w:trPr>
        <w:tc>
          <w:tcPr>
            <w:tcW w:w="34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канала</w:t>
            </w:r>
          </w:p>
        </w:tc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rPr>
          <w:cantSplit/>
        </w:trPr>
        <w:tc>
          <w:tcPr>
            <w:tcW w:w="34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толщина изоляции</w:t>
            </w:r>
          </w:p>
        </w:tc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rPr>
          <w:cantSplit/>
        </w:trPr>
        <w:tc>
          <w:tcPr>
            <w:tcW w:w="34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трассы/в 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одземная часть</w:t>
            </w:r>
          </w:p>
        </w:tc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п.м./                                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Теплопровод выполнен со следующими отступлениями от рабочих чертежей ______________________________________________________________________________</w:t>
      </w:r>
    </w:p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</w:t>
      </w:r>
      <w:proofErr w:type="gramStart"/>
      <w:r>
        <w:rPr>
          <w:rFonts w:ascii="Times New Roman" w:hAnsi="Times New Roman" w:cs="Times New Roman"/>
        </w:rPr>
        <w:t>указать с кем и когда согласовано</w:t>
      </w:r>
      <w:proofErr w:type="gramEnd"/>
      <w:r>
        <w:rPr>
          <w:rFonts w:ascii="Times New Roman" w:hAnsi="Times New Roman" w:cs="Times New Roman"/>
        </w:rPr>
        <w:t>)</w:t>
      </w:r>
    </w:p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21F3E" w:rsidRDefault="00E21F3E" w:rsidP="00E21F3E">
      <w:pPr>
        <w:pStyle w:val="ConsNonformat"/>
        <w:widowControl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 узла управления</w:t>
      </w:r>
    </w:p>
    <w:tbl>
      <w:tblPr>
        <w:tblW w:w="0" w:type="auto"/>
        <w:tblLayout w:type="fixed"/>
        <w:tblLook w:val="0000"/>
      </w:tblPr>
      <w:tblGrid>
        <w:gridCol w:w="5070"/>
        <w:gridCol w:w="4557"/>
      </w:tblGrid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график системы отопления</w:t>
            </w:r>
          </w:p>
        </w:tc>
        <w:tc>
          <w:tcPr>
            <w:tcW w:w="4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отопительной системы  </w:t>
            </w:r>
          </w:p>
        </w:tc>
        <w:tc>
          <w:tcPr>
            <w:tcW w:w="4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(однотрубная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вухтрубная)</w:t>
            </w: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отопительных приборов</w:t>
            </w:r>
          </w:p>
        </w:tc>
        <w:tc>
          <w:tcPr>
            <w:tcW w:w="4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присоединения</w:t>
            </w:r>
          </w:p>
        </w:tc>
        <w:tc>
          <w:tcPr>
            <w:tcW w:w="4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    № ______________________                                               </w:t>
            </w:r>
          </w:p>
        </w:tc>
        <w:tc>
          <w:tcPr>
            <w:tcW w:w="4557" w:type="dxa"/>
            <w:tcBorders>
              <w:top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 сопла ________________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для отопления 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секций______шт.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лина______м</w:t>
            </w: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Насосы марки ___________________________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Кол-во_____шт., мощность мотора______кВт</w:t>
            </w: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включения подогревателя ГВС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пластин) 1 ступени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______________шт.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лина ____________ м                                             </w:t>
            </w: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пластин) 11 ступени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______________шт.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лина ____________ м                                             </w:t>
            </w: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калориферов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калориферов 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 шт.</w:t>
            </w:r>
          </w:p>
        </w:tc>
      </w:tr>
      <w:tr w:rsidR="00E21F3E" w:rsidTr="008C4062">
        <w:tc>
          <w:tcPr>
            <w:tcW w:w="5070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нагрева (общая)</w:t>
            </w:r>
          </w:p>
        </w:tc>
        <w:tc>
          <w:tcPr>
            <w:tcW w:w="455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</w:tr>
    </w:tbl>
    <w:p w:rsidR="00E21F3E" w:rsidRDefault="00E21F3E" w:rsidP="00E21F3E">
      <w:pPr>
        <w:pStyle w:val="ConsNonformat"/>
        <w:widowControl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приборы и автоматика.</w:t>
      </w:r>
    </w:p>
    <w:tbl>
      <w:tblPr>
        <w:tblW w:w="0" w:type="auto"/>
        <w:tblInd w:w="-318" w:type="dxa"/>
        <w:tblLayout w:type="fixed"/>
        <w:tblLook w:val="0000"/>
      </w:tblPr>
      <w:tblGrid>
        <w:gridCol w:w="4254"/>
        <w:gridCol w:w="5691"/>
      </w:tblGrid>
      <w:tr w:rsidR="00E21F3E" w:rsidTr="008C4062">
        <w:tc>
          <w:tcPr>
            <w:tcW w:w="425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учета тепла</w:t>
            </w:r>
          </w:p>
        </w:tc>
        <w:tc>
          <w:tcPr>
            <w:tcW w:w="5691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425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5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425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  <w:tc>
          <w:tcPr>
            <w:tcW w:w="5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425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Авторегуляторы систем отопления </w:t>
            </w:r>
            <w:r>
              <w:rPr>
                <w:rFonts w:ascii="Times New Roman" w:hAnsi="Times New Roman" w:cs="Times New Roman"/>
              </w:rPr>
              <w:t>(тип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425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Авторегуляторы ГВС</w:t>
            </w:r>
          </w:p>
          <w:p w:rsidR="00E21F3E" w:rsidRDefault="00E21F3E" w:rsidP="008C4062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(тип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иаметр,количество)</w:t>
            </w:r>
          </w:p>
        </w:tc>
        <w:tc>
          <w:tcPr>
            <w:tcW w:w="5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425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Авторегуляторы на калориферах</w:t>
            </w:r>
          </w:p>
          <w:p w:rsidR="00E21F3E" w:rsidRDefault="00E21F3E" w:rsidP="008C4062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(тип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иаметр,количество)</w:t>
            </w:r>
          </w:p>
        </w:tc>
        <w:tc>
          <w:tcPr>
            <w:tcW w:w="56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21F3E" w:rsidRDefault="00E21F3E" w:rsidP="00E21F3E">
      <w:pPr>
        <w:pStyle w:val="ConsNonformat"/>
        <w:widowControl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Проектные данные присоединенных установок</w:t>
      </w:r>
    </w:p>
    <w:tbl>
      <w:tblPr>
        <w:tblW w:w="0" w:type="auto"/>
        <w:tblLayout w:type="fixed"/>
        <w:tblLook w:val="0000"/>
      </w:tblPr>
      <w:tblGrid>
        <w:gridCol w:w="4503"/>
        <w:gridCol w:w="5124"/>
      </w:tblGrid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объем  здания (каждого)</w:t>
            </w:r>
          </w:p>
        </w:tc>
        <w:tc>
          <w:tcPr>
            <w:tcW w:w="5124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жилого дома</w:t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тепла</w:t>
            </w:r>
          </w:p>
        </w:tc>
        <w:tc>
          <w:tcPr>
            <w:tcW w:w="5124" w:type="dxa"/>
            <w:tcBorders>
              <w:top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2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124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Вентиляцию,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1F3E" w:rsidRDefault="00E21F3E" w:rsidP="00E21F3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3E" w:rsidRDefault="00E21F3E" w:rsidP="00E21F3E">
      <w:pPr>
        <w:pStyle w:val="ConsNonformat"/>
        <w:widowControl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Недоделки на момент составления акта и сроки их устранения</w:t>
      </w:r>
    </w:p>
    <w:tbl>
      <w:tblPr>
        <w:tblW w:w="0" w:type="auto"/>
        <w:tblLayout w:type="fixed"/>
        <w:tblLook w:val="0000"/>
      </w:tblPr>
      <w:tblGrid>
        <w:gridCol w:w="9627"/>
      </w:tblGrid>
      <w:tr w:rsidR="00E21F3E" w:rsidTr="008C4062">
        <w:tc>
          <w:tcPr>
            <w:tcW w:w="96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</w:tr>
      <w:tr w:rsidR="00E21F3E" w:rsidTr="008C4062">
        <w:tc>
          <w:tcPr>
            <w:tcW w:w="96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</w:p>
        </w:tc>
      </w:tr>
      <w:tr w:rsidR="00E21F3E" w:rsidTr="008C4062">
        <w:tc>
          <w:tcPr>
            <w:tcW w:w="9627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В случае неустранения  недоделок и дефектов в указанные сроки Тепловые сети (ТЭЦ) имеет право прекратить подачу тепловой энергии потребителю.</w:t>
      </w:r>
    </w:p>
    <w:p w:rsidR="00E21F3E" w:rsidRDefault="00E21F3E" w:rsidP="00E21F3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3E" w:rsidRDefault="00E21F3E" w:rsidP="00E21F3E">
      <w:pPr>
        <w:pStyle w:val="ConsNonformat"/>
        <w:widowControl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Наличие документации</w:t>
      </w:r>
    </w:p>
    <w:tbl>
      <w:tblPr>
        <w:tblW w:w="0" w:type="auto"/>
        <w:tblLayout w:type="fixed"/>
        <w:tblLook w:val="0000"/>
      </w:tblPr>
      <w:tblGrid>
        <w:gridCol w:w="3209"/>
        <w:gridCol w:w="3209"/>
        <w:gridCol w:w="3613"/>
      </w:tblGrid>
      <w:tr w:rsidR="00E21F3E" w:rsidTr="008C4062">
        <w:tc>
          <w:tcPr>
            <w:tcW w:w="3209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на опрессовку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21F3E" w:rsidTr="008C4062">
        <w:tc>
          <w:tcPr>
            <w:tcW w:w="3209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на скрытые работы</w:t>
            </w:r>
          </w:p>
        </w:tc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21F3E" w:rsidTr="008C4062">
        <w:tc>
          <w:tcPr>
            <w:tcW w:w="3209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испытания сварки</w:t>
            </w:r>
          </w:p>
        </w:tc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21F3E" w:rsidTr="008C4062">
        <w:tc>
          <w:tcPr>
            <w:tcW w:w="3209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чертежи</w:t>
            </w:r>
          </w:p>
        </w:tc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E21F3E" w:rsidRDefault="00E21F3E" w:rsidP="00E21F3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 Заключение комиссии</w:t>
      </w: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3402"/>
        <w:gridCol w:w="992"/>
        <w:gridCol w:w="3544"/>
        <w:gridCol w:w="10"/>
      </w:tblGrid>
      <w:tr w:rsidR="00E21F3E" w:rsidTr="008C4062">
        <w:trPr>
          <w:gridAfter w:val="1"/>
          <w:wAfter w:w="10" w:type="dxa"/>
        </w:trPr>
        <w:tc>
          <w:tcPr>
            <w:tcW w:w="64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к объекту и теплопункт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rPr>
          <w:cantSplit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ответственности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тепловыми сетями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rPr>
          <w:cantSplit/>
          <w:trHeight w:val="30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владельцем  теплотрассы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3E" w:rsidRDefault="00E21F3E" w:rsidP="008C40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rPr>
          <w:cantSplit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Эксплуатацию ответвления осуществляет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rPr>
          <w:cantSplit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Эксплуатацию ТП осуществляет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F3E" w:rsidTr="008C4062">
        <w:trPr>
          <w:cantSplit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Технадзор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 ответственных представителей</w:t>
      </w:r>
    </w:p>
    <w:tbl>
      <w:tblPr>
        <w:tblW w:w="0" w:type="auto"/>
        <w:tblInd w:w="-5" w:type="dxa"/>
        <w:tblLayout w:type="fixed"/>
        <w:tblLook w:val="0000"/>
      </w:tblPr>
      <w:tblGrid>
        <w:gridCol w:w="5070"/>
        <w:gridCol w:w="4567"/>
      </w:tblGrid>
      <w:tr w:rsidR="00E21F3E" w:rsidTr="008C40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эксплуатационной организации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теплоснабжающей организации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3E" w:rsidTr="008C40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Разрешенная тепловая нагрузка</w:t>
      </w:r>
    </w:p>
    <w:tbl>
      <w:tblPr>
        <w:tblW w:w="0" w:type="auto"/>
        <w:tblLayout w:type="fixed"/>
        <w:tblLook w:val="0000"/>
      </w:tblPr>
      <w:tblGrid>
        <w:gridCol w:w="4503"/>
        <w:gridCol w:w="5124"/>
      </w:tblGrid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512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</w:p>
        </w:tc>
      </w:tr>
      <w:tr w:rsidR="00E21F3E" w:rsidTr="008C4062">
        <w:tc>
          <w:tcPr>
            <w:tcW w:w="4503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Вентиляцию,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5124" w:type="dxa"/>
            <w:shd w:val="clear" w:color="auto" w:fill="auto"/>
          </w:tcPr>
          <w:p w:rsidR="00E21F3E" w:rsidRDefault="00E21F3E" w:rsidP="008C4062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</w:tr>
    </w:tbl>
    <w:p w:rsidR="00E21F3E" w:rsidRDefault="00E21F3E" w:rsidP="00E21F3E">
      <w:pPr>
        <w:pStyle w:val="ConsNonformat"/>
        <w:widowControl/>
        <w:ind w:right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Примечания: 1. Акт действителен при наличии подписей представителей тепловых сетей</w:t>
      </w:r>
    </w:p>
    <w:p w:rsidR="00E21F3E" w:rsidRDefault="00E21F3E" w:rsidP="00E21F3E">
      <w:pPr>
        <w:pStyle w:val="ConsNonformat"/>
        <w:widowControl/>
        <w:numPr>
          <w:ilvl w:val="0"/>
          <w:numId w:val="11"/>
        </w:numPr>
        <w:ind w:left="0" w:right="0" w:firstLine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Один экземпляр акта с комплектом чертежей с привязкой передаются в архив тепловых сетей</w:t>
      </w:r>
    </w:p>
    <w:p w:rsidR="00E21F3E" w:rsidRDefault="00E21F3E" w:rsidP="00E21F3E">
      <w:pPr>
        <w:pStyle w:val="ConsNonformat"/>
        <w:widowControl/>
        <w:ind w:left="360" w:right="0"/>
        <w:rPr>
          <w:rFonts w:ascii="Times New Roman" w:hAnsi="Times New Roman" w:cs="Times New Roman"/>
          <w:szCs w:val="18"/>
        </w:rPr>
      </w:pPr>
    </w:p>
    <w:p w:rsidR="00FA73B9" w:rsidRDefault="00FA73B9">
      <w:pPr>
        <w:rPr>
          <w:rFonts w:ascii="Times New Roman" w:hAnsi="Times New Roman" w:cs="Times New Roman"/>
          <w:sz w:val="28"/>
          <w:szCs w:val="28"/>
        </w:rPr>
      </w:pPr>
    </w:p>
    <w:sectPr w:rsidR="00FA73B9" w:rsidSect="0043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4D033FB3"/>
    <w:multiLevelType w:val="hybridMultilevel"/>
    <w:tmpl w:val="D1B0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30"/>
    <w:rsid w:val="000E0930"/>
    <w:rsid w:val="001741B3"/>
    <w:rsid w:val="001F4991"/>
    <w:rsid w:val="004327FE"/>
    <w:rsid w:val="007063BB"/>
    <w:rsid w:val="00844701"/>
    <w:rsid w:val="008E7137"/>
    <w:rsid w:val="00A41BF8"/>
    <w:rsid w:val="00AA56EC"/>
    <w:rsid w:val="00E21F3E"/>
    <w:rsid w:val="00E3395C"/>
    <w:rsid w:val="00F05320"/>
    <w:rsid w:val="00F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E"/>
  </w:style>
  <w:style w:type="paragraph" w:styleId="1">
    <w:name w:val="heading 1"/>
    <w:basedOn w:val="a"/>
    <w:next w:val="a"/>
    <w:link w:val="10"/>
    <w:qFormat/>
    <w:rsid w:val="00E21F3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E21F3E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B3"/>
    <w:pPr>
      <w:ind w:left="720"/>
      <w:contextualSpacing/>
    </w:pPr>
  </w:style>
  <w:style w:type="character" w:styleId="a4">
    <w:name w:val="Strong"/>
    <w:basedOn w:val="a0"/>
    <w:qFormat/>
    <w:rsid w:val="00FA73B9"/>
    <w:rPr>
      <w:b/>
      <w:bCs/>
    </w:rPr>
  </w:style>
  <w:style w:type="paragraph" w:styleId="a5">
    <w:name w:val="Normal (Web)"/>
    <w:basedOn w:val="a"/>
    <w:rsid w:val="00F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E339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21F3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E21F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E21F3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E21F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E21F3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Title"/>
    <w:basedOn w:val="a"/>
    <w:next w:val="a"/>
    <w:link w:val="aa"/>
    <w:qFormat/>
    <w:rsid w:val="00E21F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E21F3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nformat">
    <w:name w:val="ConsNonformat"/>
    <w:rsid w:val="00E21F3E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b">
    <w:name w:val="FollowedHyperlink"/>
    <w:basedOn w:val="a0"/>
    <w:uiPriority w:val="99"/>
    <w:semiHidden/>
    <w:unhideWhenUsed/>
    <w:rsid w:val="00A41B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um.ru/netcat_files/File/JSC%20UTSK/Information%20for%20consumers/Provision%20of%20services%20rules/Technological%20connection/Order%20of%20technological%20connection/Zapros%20na%20proektirovani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tum.ru/netcat_files/File/JSC%20UTSK/Information%20for%20consumers/Provision%20of%20services%20rules/Technological%20connection/Order%20of%20technological%20connection/Forma%20zayavki%20o%20podkluchen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um.ru/netcat_files/File/JSC%20UTSK/Information%20for%20consumers/Provision%20of%20services%20rules/Technological%20connection/Order%20of%20technological%20connection/Forma%20zayavki%20o%20podkluchenii.doc" TargetMode="External"/><Relationship Id="rId5" Type="http://schemas.openxmlformats.org/officeDocument/2006/relationships/hyperlink" Target="http://WWW.sto17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</dc:creator>
  <cp:keywords/>
  <dc:description/>
  <cp:lastModifiedBy>СТО</cp:lastModifiedBy>
  <cp:revision>9</cp:revision>
  <dcterms:created xsi:type="dcterms:W3CDTF">2012-12-19T08:05:00Z</dcterms:created>
  <dcterms:modified xsi:type="dcterms:W3CDTF">2012-12-19T09:00:00Z</dcterms:modified>
</cp:coreProperties>
</file>